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8472" w14:textId="77777777" w:rsidR="00C6190D" w:rsidRPr="00035ED0" w:rsidRDefault="00C6190D" w:rsidP="00C6190D">
      <w:pPr>
        <w:pStyle w:val="Default"/>
        <w:rPr>
          <w:rFonts w:ascii="Book Antiqua" w:hAnsi="Book Antiqua" w:cs="Arial"/>
          <w:sz w:val="22"/>
          <w:szCs w:val="22"/>
        </w:rPr>
      </w:pPr>
      <w:r w:rsidRPr="00035ED0">
        <w:rPr>
          <w:rFonts w:ascii="Book Antiqua" w:hAnsi="Book Antiqua"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Pr="00035ED0" w:rsidRDefault="00C6190D" w:rsidP="00C6190D">
      <w:pPr>
        <w:pStyle w:val="Default"/>
        <w:rPr>
          <w:rFonts w:ascii="Book Antiqua" w:hAnsi="Book Antiqua" w:cs="Arial"/>
          <w:sz w:val="22"/>
          <w:szCs w:val="22"/>
        </w:rPr>
      </w:pPr>
    </w:p>
    <w:p w14:paraId="3852D1AA" w14:textId="0A14014E" w:rsidR="0064026B" w:rsidRPr="00035ED0" w:rsidRDefault="0064026B" w:rsidP="00C6190D">
      <w:pPr>
        <w:pStyle w:val="Default"/>
        <w:rPr>
          <w:rFonts w:ascii="Book Antiqua" w:hAnsi="Book Antiqua" w:cs="Arial"/>
          <w:sz w:val="22"/>
          <w:szCs w:val="22"/>
        </w:rPr>
      </w:pPr>
      <w:r w:rsidRPr="00035ED0">
        <w:rPr>
          <w:rFonts w:ascii="Book Antiqua" w:hAnsi="Book Antiqua" w:cs="Arial"/>
          <w:sz w:val="22"/>
          <w:szCs w:val="22"/>
        </w:rPr>
        <w:t>PROPOSAL SUBMISSION FORM</w:t>
      </w:r>
    </w:p>
    <w:p w14:paraId="5C423BF3" w14:textId="77777777" w:rsidR="00F643A1" w:rsidRPr="00035ED0" w:rsidRDefault="00F643A1" w:rsidP="0064026B">
      <w:pPr>
        <w:pStyle w:val="Default"/>
        <w:rPr>
          <w:rFonts w:ascii="Book Antiqua" w:hAnsi="Book Antiqua" w:cs="Arial"/>
          <w:sz w:val="22"/>
          <w:szCs w:val="22"/>
        </w:rPr>
      </w:pPr>
    </w:p>
    <w:p w14:paraId="7402C745" w14:textId="77777777" w:rsidR="0064026B" w:rsidRPr="00035ED0" w:rsidRDefault="00F643A1" w:rsidP="0064026B">
      <w:pPr>
        <w:pStyle w:val="Default"/>
        <w:rPr>
          <w:rFonts w:ascii="Book Antiqua" w:hAnsi="Book Antiqua" w:cs="Arial"/>
          <w:sz w:val="22"/>
          <w:szCs w:val="22"/>
        </w:rPr>
      </w:pPr>
      <w:r w:rsidRPr="00035ED0">
        <w:rPr>
          <w:rFonts w:ascii="Book Antiqua" w:hAnsi="Book Antiqua" w:cs="Arial"/>
          <w:sz w:val="22"/>
          <w:szCs w:val="22"/>
        </w:rPr>
        <w:t>Date:</w:t>
      </w:r>
      <w:r w:rsidRPr="00035ED0">
        <w:rPr>
          <w:rFonts w:ascii="Book Antiqua" w:hAnsi="Book Antiqua" w:cs="Arial"/>
          <w:sz w:val="22"/>
          <w:szCs w:val="22"/>
        </w:rPr>
        <w:tab/>
      </w:r>
      <w:sdt>
        <w:sdtPr>
          <w:rPr>
            <w:rFonts w:ascii="Book Antiqua" w:hAnsi="Book Antiqua" w:cs="Arial"/>
            <w:sz w:val="22"/>
            <w:szCs w:val="22"/>
          </w:rPr>
          <w:id w:val="522366362"/>
          <w:placeholder>
            <w:docPart w:val="3698352E3AB14F08BC247D4DECE63BD3"/>
          </w:placeholder>
          <w:showingPlcHdr/>
          <w:date>
            <w:dateFormat w:val="M/d/yyyy"/>
            <w:lid w:val="en-US"/>
            <w:storeMappedDataAs w:val="dateTime"/>
            <w:calendar w:val="gregorian"/>
          </w:date>
        </w:sdtPr>
        <w:sdtContent>
          <w:r w:rsidR="00B32118" w:rsidRPr="00035ED0">
            <w:rPr>
              <w:rStyle w:val="PlaceholderText"/>
              <w:rFonts w:ascii="Book Antiqua" w:hAnsi="Book Antiqua"/>
              <w:sz w:val="22"/>
              <w:szCs w:val="22"/>
            </w:rPr>
            <w:t>Click here to enter a date.</w:t>
          </w:r>
        </w:sdtContent>
      </w:sdt>
      <w:r w:rsidR="0064026B" w:rsidRPr="00035ED0">
        <w:rPr>
          <w:rFonts w:ascii="Book Antiqua" w:hAnsi="Book Antiqua" w:cs="Arial"/>
          <w:sz w:val="22"/>
          <w:szCs w:val="22"/>
        </w:rPr>
        <w:t xml:space="preserve"> </w:t>
      </w:r>
    </w:p>
    <w:p w14:paraId="29A394C9" w14:textId="77777777" w:rsidR="00F643A1" w:rsidRPr="00035ED0" w:rsidRDefault="00F643A1" w:rsidP="0064026B">
      <w:pPr>
        <w:pStyle w:val="Default"/>
        <w:rPr>
          <w:rFonts w:ascii="Book Antiqua" w:hAnsi="Book Antiqua" w:cs="Arial"/>
          <w:sz w:val="22"/>
          <w:szCs w:val="22"/>
        </w:rPr>
      </w:pPr>
    </w:p>
    <w:p w14:paraId="038F9A19" w14:textId="19ACB690" w:rsidR="00B32118" w:rsidRPr="00035ED0" w:rsidRDefault="0064026B" w:rsidP="0064026B">
      <w:pPr>
        <w:pStyle w:val="Default"/>
        <w:rPr>
          <w:rFonts w:ascii="Book Antiqua" w:hAnsi="Book Antiqua" w:cs="Arial"/>
          <w:sz w:val="22"/>
          <w:szCs w:val="22"/>
        </w:rPr>
      </w:pPr>
      <w:r w:rsidRPr="00035ED0">
        <w:rPr>
          <w:rFonts w:ascii="Book Antiqua" w:hAnsi="Book Antiqua" w:cs="Arial"/>
          <w:sz w:val="22"/>
          <w:szCs w:val="22"/>
        </w:rPr>
        <w:t>TO:</w:t>
      </w:r>
      <w:r w:rsidR="00B32118" w:rsidRPr="00035ED0">
        <w:rPr>
          <w:rFonts w:ascii="Book Antiqua" w:hAnsi="Book Antiqua" w:cs="Arial"/>
          <w:sz w:val="22"/>
          <w:szCs w:val="22"/>
        </w:rPr>
        <w:tab/>
        <w:t xml:space="preserve">The Procurement </w:t>
      </w:r>
      <w:r w:rsidR="00035ED0" w:rsidRPr="00035ED0">
        <w:rPr>
          <w:rFonts w:ascii="Book Antiqua" w:hAnsi="Book Antiqua" w:cs="Arial"/>
          <w:sz w:val="22"/>
          <w:szCs w:val="22"/>
        </w:rPr>
        <w:t>Specialist</w:t>
      </w:r>
    </w:p>
    <w:p w14:paraId="3717519A" w14:textId="77777777" w:rsidR="00B32118"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Caribbean Institute for Meteorology and Hydrology</w:t>
      </w:r>
    </w:p>
    <w:p w14:paraId="14A25458" w14:textId="77777777" w:rsidR="00B32118"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Husbands</w:t>
      </w:r>
    </w:p>
    <w:p w14:paraId="328A6DD1" w14:textId="77777777" w:rsidR="00B32118"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St. James</w:t>
      </w:r>
    </w:p>
    <w:p w14:paraId="03A3A719" w14:textId="77777777" w:rsidR="0064026B"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Barbados</w:t>
      </w:r>
      <w:r w:rsidR="0064026B" w:rsidRPr="00035ED0">
        <w:rPr>
          <w:rFonts w:ascii="Book Antiqua" w:hAnsi="Book Antiqua" w:cs="Arial"/>
          <w:sz w:val="22"/>
          <w:szCs w:val="22"/>
        </w:rPr>
        <w:t xml:space="preserve"> </w:t>
      </w:r>
    </w:p>
    <w:p w14:paraId="384E1817" w14:textId="77777777" w:rsidR="00B32118" w:rsidRPr="00035ED0" w:rsidRDefault="00B32118" w:rsidP="0064026B">
      <w:pPr>
        <w:pStyle w:val="Default"/>
        <w:rPr>
          <w:rFonts w:ascii="Book Antiqua" w:hAnsi="Book Antiqua" w:cs="Arial"/>
          <w:b/>
          <w:bCs/>
          <w:sz w:val="22"/>
          <w:szCs w:val="22"/>
        </w:rPr>
      </w:pPr>
    </w:p>
    <w:p w14:paraId="114F0EF2" w14:textId="01CEAB7C" w:rsidR="00035ED0" w:rsidRPr="00AE20EE" w:rsidRDefault="0064026B" w:rsidP="00900C27">
      <w:pPr>
        <w:pStyle w:val="Default"/>
        <w:rPr>
          <w:rFonts w:ascii="Book Antiqua" w:hAnsi="Book Antiqua" w:cs="Arial"/>
          <w:b/>
          <w:bCs/>
        </w:rPr>
      </w:pPr>
      <w:r w:rsidRPr="00035ED0">
        <w:rPr>
          <w:rFonts w:ascii="Book Antiqua" w:hAnsi="Book Antiqua" w:cs="Arial"/>
          <w:b/>
          <w:bCs/>
          <w:sz w:val="22"/>
          <w:szCs w:val="22"/>
        </w:rPr>
        <w:t>RE:</w:t>
      </w:r>
      <w:r w:rsidR="0077490B">
        <w:rPr>
          <w:rFonts w:ascii="Book Antiqua" w:hAnsi="Book Antiqua" w:cs="Arial"/>
          <w:b/>
          <w:bCs/>
          <w:sz w:val="22"/>
          <w:szCs w:val="22"/>
        </w:rPr>
        <w:t xml:space="preserve"> </w:t>
      </w:r>
      <w:r w:rsidR="00AE20EE" w:rsidRPr="00AE20EE">
        <w:rPr>
          <w:rFonts w:ascii="Book Antiqua" w:hAnsi="Book Antiqua" w:cs="Arial"/>
          <w:b/>
          <w:bCs/>
          <w:sz w:val="22"/>
          <w:szCs w:val="22"/>
        </w:rPr>
        <w:t>CLIMSA.EWISACT-RFP17-2.5.2</w:t>
      </w:r>
      <w:r w:rsidR="0077490B" w:rsidRPr="0077490B">
        <w:rPr>
          <w:rFonts w:ascii="Book Antiqua" w:hAnsi="Book Antiqua" w:cs="Arial"/>
          <w:b/>
          <w:bCs/>
          <w:sz w:val="22"/>
          <w:szCs w:val="22"/>
        </w:rPr>
        <w:t xml:space="preserve"> </w:t>
      </w:r>
      <w:r w:rsidR="00AF1BCD">
        <w:rPr>
          <w:rFonts w:ascii="Book Antiqua" w:hAnsi="Book Antiqua" w:cs="Arial"/>
          <w:b/>
          <w:bCs/>
          <w:sz w:val="22"/>
          <w:szCs w:val="22"/>
        </w:rPr>
        <w:t xml:space="preserve">- </w:t>
      </w:r>
      <w:r w:rsidR="008C6E4E" w:rsidRPr="004E6D40">
        <w:rPr>
          <w:rFonts w:ascii="Book Antiqua" w:hAnsi="Book Antiqua"/>
          <w:b/>
          <w:bCs/>
        </w:rPr>
        <w:t>:</w:t>
      </w:r>
      <w:r w:rsidR="008C6E4E" w:rsidRPr="004E6D40">
        <w:rPr>
          <w:rFonts w:ascii="Book Antiqua" w:hAnsi="Book Antiqua"/>
        </w:rPr>
        <w:t xml:space="preserve"> </w:t>
      </w:r>
      <w:r w:rsidR="00900C27" w:rsidRPr="00AE20EE">
        <w:rPr>
          <w:rFonts w:ascii="Book Antiqua" w:hAnsi="Book Antiqua"/>
        </w:rPr>
        <w:t xml:space="preserve">Consultancy for </w:t>
      </w:r>
      <w:r w:rsidR="00AE20EE" w:rsidRPr="00AE20EE">
        <w:rPr>
          <w:rFonts w:ascii="Book Antiqua" w:eastAsia="Arial" w:hAnsi="Book Antiqua" w:cs="Arial"/>
          <w:color w:val="212121"/>
        </w:rPr>
        <w:t>Independent Mid-Term Evaluation and Sustainability Plan</w:t>
      </w:r>
      <w:r w:rsidR="00AE20EE" w:rsidRPr="00AE20EE">
        <w:rPr>
          <w:rFonts w:ascii="Book Antiqua" w:hAnsi="Book Antiqua"/>
          <w:b/>
        </w:rPr>
        <w:t xml:space="preserve"> </w:t>
      </w:r>
      <w:r w:rsidR="008C6E4E" w:rsidRPr="00AE20EE">
        <w:rPr>
          <w:rFonts w:ascii="Book Antiqua" w:hAnsi="Book Antiqua"/>
          <w:b/>
        </w:rPr>
        <w:t>(ClimSA)</w:t>
      </w:r>
    </w:p>
    <w:p w14:paraId="26FEF210" w14:textId="20FD23DF" w:rsidR="00B32118" w:rsidRPr="00AE20EE" w:rsidRDefault="00B32118" w:rsidP="0064026B">
      <w:pPr>
        <w:pStyle w:val="Default"/>
        <w:rPr>
          <w:rFonts w:ascii="Book Antiqua" w:hAnsi="Book Antiqua" w:cs="Arial"/>
          <w:b/>
          <w:bCs/>
          <w:sz w:val="22"/>
          <w:szCs w:val="22"/>
        </w:rPr>
      </w:pPr>
    </w:p>
    <w:p w14:paraId="1D992323" w14:textId="77777777" w:rsidR="00B32118" w:rsidRPr="00AE20EE" w:rsidRDefault="00B32118" w:rsidP="0064026B">
      <w:pPr>
        <w:pStyle w:val="Default"/>
        <w:rPr>
          <w:rFonts w:ascii="Book Antiqua" w:hAnsi="Book Antiqua" w:cs="Arial"/>
          <w:b/>
          <w:bCs/>
          <w:sz w:val="22"/>
          <w:szCs w:val="22"/>
        </w:rPr>
      </w:pPr>
    </w:p>
    <w:p w14:paraId="16E5A898" w14:textId="77777777" w:rsidR="001606EC"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035ED0">
        <w:rPr>
          <w:rFonts w:ascii="Book Antiqua" w:hAnsi="Book Antiqua" w:cs="Arial"/>
          <w:sz w:val="22"/>
          <w:szCs w:val="22"/>
        </w:rPr>
        <w:t xml:space="preserve">: </w:t>
      </w:r>
    </w:p>
    <w:p w14:paraId="03818F83" w14:textId="77777777" w:rsidR="001606EC" w:rsidRPr="00035ED0" w:rsidRDefault="001606EC" w:rsidP="00F44F8D">
      <w:pPr>
        <w:autoSpaceDE w:val="0"/>
        <w:autoSpaceDN w:val="0"/>
        <w:adjustRightInd w:val="0"/>
        <w:jc w:val="both"/>
        <w:rPr>
          <w:rFonts w:ascii="Book Antiqua" w:hAnsi="Book Antiqua" w:cs="Arial"/>
          <w:sz w:val="22"/>
          <w:szCs w:val="22"/>
        </w:rPr>
      </w:pPr>
    </w:p>
    <w:p w14:paraId="1C6B4239" w14:textId="1BB1808F"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0288" behindDoc="0" locked="0" layoutInCell="1" allowOverlap="1" wp14:anchorId="6B627DCD" wp14:editId="449177E6">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BF8EC6"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035ED0" w:rsidRDefault="001606EC" w:rsidP="00F44F8D">
      <w:pPr>
        <w:autoSpaceDE w:val="0"/>
        <w:autoSpaceDN w:val="0"/>
        <w:adjustRightInd w:val="0"/>
        <w:jc w:val="both"/>
        <w:rPr>
          <w:rFonts w:ascii="Book Antiqua" w:hAnsi="Book Antiqua" w:cs="Arial"/>
          <w:sz w:val="22"/>
          <w:szCs w:val="22"/>
        </w:rPr>
      </w:pPr>
    </w:p>
    <w:p w14:paraId="5A7F6BC0" w14:textId="69E4B28A"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1312" behindDoc="0" locked="0" layoutInCell="1" allowOverlap="1" wp14:anchorId="3C811E74" wp14:editId="04E54069">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78ED05"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035ED0" w:rsidRDefault="001606EC" w:rsidP="00F44F8D">
      <w:pPr>
        <w:autoSpaceDE w:val="0"/>
        <w:autoSpaceDN w:val="0"/>
        <w:adjustRightInd w:val="0"/>
        <w:jc w:val="both"/>
        <w:rPr>
          <w:rFonts w:ascii="Book Antiqua" w:hAnsi="Book Antiqua" w:cs="Arial"/>
          <w:sz w:val="22"/>
          <w:szCs w:val="22"/>
        </w:rPr>
      </w:pPr>
    </w:p>
    <w:p w14:paraId="1B875CCC" w14:textId="739F0B3B"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2336" behindDoc="0" locked="0" layoutInCell="1" allowOverlap="1" wp14:anchorId="407A2115" wp14:editId="14F0C415">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70CF4B"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7E29DE24" w:rsidR="001606EC" w:rsidRPr="00035ED0" w:rsidRDefault="001606EC" w:rsidP="00F44F8D">
      <w:pPr>
        <w:autoSpaceDE w:val="0"/>
        <w:autoSpaceDN w:val="0"/>
        <w:adjustRightInd w:val="0"/>
        <w:jc w:val="both"/>
        <w:rPr>
          <w:rFonts w:ascii="Book Antiqua" w:hAnsi="Book Antiqua" w:cs="Arial"/>
          <w:sz w:val="22"/>
          <w:szCs w:val="22"/>
        </w:rPr>
      </w:pPr>
      <w:r w:rsidRPr="00035ED0">
        <w:rPr>
          <w:rFonts w:ascii="Book Antiqua" w:hAnsi="Book Antiqua" w:cs="Arial"/>
          <w:sz w:val="22"/>
          <w:szCs w:val="22"/>
        </w:rPr>
        <w:t xml:space="preserve">                                                                                </w:t>
      </w:r>
      <w:r w:rsidR="007265C9" w:rsidRPr="00035ED0">
        <w:rPr>
          <w:rFonts w:ascii="Book Antiqua" w:hAnsi="Book Antiqua" w:cs="Arial"/>
          <w:sz w:val="22"/>
          <w:szCs w:val="22"/>
        </w:rPr>
        <w:tab/>
      </w:r>
      <w:r w:rsidR="007265C9" w:rsidRPr="00035ED0">
        <w:rPr>
          <w:rFonts w:ascii="Book Antiqua" w:hAnsi="Book Antiqua" w:cs="Arial"/>
          <w:sz w:val="22"/>
          <w:szCs w:val="22"/>
        </w:rPr>
        <w:tab/>
      </w:r>
      <w:r w:rsidR="00C6190D" w:rsidRPr="00035ED0">
        <w:rPr>
          <w:rFonts w:ascii="Book Antiqua" w:hAnsi="Book Antiqua" w:cs="Arial"/>
          <w:sz w:val="22"/>
          <w:szCs w:val="22"/>
        </w:rPr>
        <w:t xml:space="preserve">   </w:t>
      </w:r>
      <w:r w:rsidR="00742469">
        <w:rPr>
          <w:rFonts w:ascii="Book Antiqua" w:hAnsi="Book Antiqua" w:cs="Arial"/>
          <w:sz w:val="22"/>
          <w:szCs w:val="22"/>
        </w:rPr>
        <w:t>EURO €</w:t>
      </w:r>
      <w:r w:rsidRPr="00035ED0">
        <w:rPr>
          <w:rFonts w:ascii="Book Antiqua" w:hAnsi="Book Antiqua" w:cs="Arial"/>
          <w:sz w:val="22"/>
          <w:szCs w:val="22"/>
        </w:rPr>
        <w:tab/>
      </w:r>
    </w:p>
    <w:p w14:paraId="195D55DC" w14:textId="648A31F0"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5408" behindDoc="0" locked="0" layoutInCell="1" allowOverlap="1" wp14:anchorId="2853ED69" wp14:editId="0D327A4A">
                <wp:simplePos x="0" y="0"/>
                <wp:positionH relativeFrom="column">
                  <wp:posOffset>3781425</wp:posOffset>
                </wp:positionH>
                <wp:positionV relativeFrom="paragraph">
                  <wp:posOffset>4444</wp:posOffset>
                </wp:positionV>
                <wp:extent cx="2105025" cy="0"/>
                <wp:effectExtent l="0" t="0" r="0" b="0"/>
                <wp:wrapNone/>
                <wp:docPr id="155009843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B8E3AC"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63360" behindDoc="0" locked="0" layoutInCell="1" allowOverlap="1" wp14:anchorId="36C79343" wp14:editId="44816EBF">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8AB257"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We undertake, if our tender is accepted, to commence the works as soon as is </w:t>
      </w:r>
      <w:r w:rsidR="006B79E5" w:rsidRPr="00035ED0">
        <w:rPr>
          <w:rFonts w:ascii="Book Antiqua" w:hAnsi="Book Antiqua" w:cs="Arial"/>
          <w:sz w:val="22"/>
          <w:szCs w:val="22"/>
        </w:rPr>
        <w:t>r</w:t>
      </w:r>
      <w:r w:rsidRPr="00035ED0">
        <w:rPr>
          <w:rFonts w:ascii="Book Antiqua" w:hAnsi="Book Antiqua" w:cs="Arial"/>
          <w:sz w:val="22"/>
          <w:szCs w:val="22"/>
        </w:rPr>
        <w:t>easonably possible after the receipt of the Project Manager’s notice to commence, and to complete the whole of the works comprised in the C</w:t>
      </w:r>
      <w:r w:rsidR="006B79E5" w:rsidRPr="00035ED0">
        <w:rPr>
          <w:rFonts w:ascii="Book Antiqua" w:hAnsi="Book Antiqua" w:cs="Arial"/>
          <w:sz w:val="22"/>
          <w:szCs w:val="22"/>
        </w:rPr>
        <w:t>ontract within the time stated.</w:t>
      </w:r>
    </w:p>
    <w:p w14:paraId="02EC6AE4" w14:textId="77777777" w:rsidR="006B79E5" w:rsidRPr="00035ED0" w:rsidRDefault="006B79E5" w:rsidP="00F44F8D">
      <w:pPr>
        <w:pStyle w:val="Default"/>
        <w:jc w:val="both"/>
        <w:rPr>
          <w:rFonts w:ascii="Book Antiqua" w:hAnsi="Book Antiqua" w:cs="Arial"/>
          <w:sz w:val="22"/>
          <w:szCs w:val="22"/>
        </w:rPr>
      </w:pPr>
    </w:p>
    <w:p w14:paraId="42CD4FE5"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I/We agree that the information contained in the RFP and all other tender information transmitted from </w:t>
      </w:r>
      <w:r w:rsidR="006B79E5" w:rsidRPr="00035ED0">
        <w:rPr>
          <w:rFonts w:ascii="Book Antiqua" w:hAnsi="Book Antiqua" w:cs="Arial"/>
          <w:sz w:val="22"/>
          <w:szCs w:val="22"/>
        </w:rPr>
        <w:t>CIMH</w:t>
      </w:r>
      <w:r w:rsidRPr="00035ED0">
        <w:rPr>
          <w:rFonts w:ascii="Book Antiqua" w:hAnsi="Book Antiqua" w:cs="Arial"/>
          <w:sz w:val="22"/>
          <w:szCs w:val="22"/>
        </w:rPr>
        <w:t xml:space="preserve"> to tenderer shall constitute part of the contractual arrangements ratified by</w:t>
      </w:r>
      <w:r w:rsidR="006B79E5" w:rsidRPr="00035ED0">
        <w:rPr>
          <w:rFonts w:ascii="Book Antiqua" w:hAnsi="Book Antiqua" w:cs="Arial"/>
          <w:sz w:val="22"/>
          <w:szCs w:val="22"/>
        </w:rPr>
        <w:t xml:space="preserve"> the execution of the Contract.</w:t>
      </w:r>
    </w:p>
    <w:p w14:paraId="597EDE55" w14:textId="77777777" w:rsidR="006B79E5" w:rsidRPr="00035ED0" w:rsidRDefault="006B79E5" w:rsidP="00F44F8D">
      <w:pPr>
        <w:pStyle w:val="Default"/>
        <w:jc w:val="both"/>
        <w:rPr>
          <w:rFonts w:ascii="Book Antiqua" w:hAnsi="Book Antiqua" w:cs="Arial"/>
          <w:sz w:val="22"/>
          <w:szCs w:val="22"/>
        </w:rPr>
      </w:pPr>
    </w:p>
    <w:p w14:paraId="73244110"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We agree to abide by this tender for the period of </w:t>
      </w:r>
      <w:r w:rsidR="00F314E2" w:rsidRPr="00035ED0">
        <w:rPr>
          <w:rFonts w:ascii="Book Antiqua" w:hAnsi="Book Antiqua" w:cs="Arial"/>
          <w:b/>
          <w:sz w:val="22"/>
          <w:szCs w:val="22"/>
        </w:rPr>
        <w:t>90</w:t>
      </w:r>
      <w:r w:rsidRPr="00035ED0">
        <w:rPr>
          <w:rFonts w:ascii="Book Antiqua" w:hAnsi="Book Antiqua" w:cs="Arial"/>
          <w:b/>
          <w:bCs/>
          <w:sz w:val="22"/>
          <w:szCs w:val="22"/>
        </w:rPr>
        <w:t xml:space="preserve"> Calendar days </w:t>
      </w:r>
      <w:r w:rsidRPr="00035ED0">
        <w:rPr>
          <w:rFonts w:ascii="Book Antiqua" w:hAnsi="Book Antiqua" w:cs="Arial"/>
          <w:sz w:val="22"/>
          <w:szCs w:val="22"/>
        </w:rPr>
        <w:t xml:space="preserve">from the date fixed for received the same and it shall remain binding upon us and may be accepted at any time before the expiration of that period. </w:t>
      </w:r>
    </w:p>
    <w:p w14:paraId="50E0E904" w14:textId="77777777" w:rsidR="006B79E5" w:rsidRPr="00035ED0" w:rsidRDefault="006B79E5" w:rsidP="00F44F8D">
      <w:pPr>
        <w:pStyle w:val="Default"/>
        <w:jc w:val="both"/>
        <w:rPr>
          <w:rFonts w:ascii="Book Antiqua" w:hAnsi="Book Antiqua" w:cs="Arial"/>
          <w:sz w:val="22"/>
          <w:szCs w:val="22"/>
        </w:rPr>
      </w:pPr>
    </w:p>
    <w:p w14:paraId="5F580F00"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We understand that you are not bound to accept the lowest or any Bid you may receive. </w:t>
      </w:r>
    </w:p>
    <w:p w14:paraId="504456F4" w14:textId="77777777" w:rsidR="006B79E5" w:rsidRPr="00035ED0" w:rsidRDefault="006B79E5" w:rsidP="00F44F8D">
      <w:pPr>
        <w:pStyle w:val="Default"/>
        <w:jc w:val="both"/>
        <w:rPr>
          <w:rFonts w:ascii="Book Antiqua" w:hAnsi="Book Antiqua" w:cs="Arial"/>
          <w:sz w:val="22"/>
          <w:szCs w:val="22"/>
        </w:rPr>
      </w:pPr>
    </w:p>
    <w:p w14:paraId="68C8B451" w14:textId="487ACAB0"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lastRenderedPageBreak/>
        <w:t>Dated this</w:t>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Pr="00035ED0">
        <w:rPr>
          <w:rFonts w:ascii="Book Antiqua" w:hAnsi="Book Antiqua" w:cs="Arial"/>
          <w:sz w:val="22"/>
          <w:szCs w:val="22"/>
        </w:rPr>
        <w:t>Day of</w:t>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Pr="00035ED0">
        <w:rPr>
          <w:rFonts w:ascii="Book Antiqua" w:hAnsi="Book Antiqua" w:cs="Arial"/>
          <w:sz w:val="22"/>
          <w:szCs w:val="22"/>
        </w:rPr>
        <w:t>20</w:t>
      </w:r>
      <w:r w:rsidR="00C6190D" w:rsidRPr="00035ED0">
        <w:rPr>
          <w:rFonts w:ascii="Book Antiqua" w:hAnsi="Book Antiqua" w:cs="Arial"/>
          <w:sz w:val="22"/>
          <w:szCs w:val="22"/>
        </w:rPr>
        <w:t>2</w:t>
      </w:r>
      <w:r w:rsidR="00035ED0" w:rsidRPr="00035ED0">
        <w:rPr>
          <w:rFonts w:ascii="Book Antiqua" w:hAnsi="Book Antiqua" w:cs="Arial"/>
          <w:sz w:val="22"/>
          <w:szCs w:val="22"/>
        </w:rPr>
        <w:t>5</w:t>
      </w:r>
      <w:r w:rsidRPr="00035ED0">
        <w:rPr>
          <w:rFonts w:ascii="Book Antiqua" w:hAnsi="Book Antiqua" w:cs="Arial"/>
          <w:sz w:val="22"/>
          <w:szCs w:val="22"/>
        </w:rPr>
        <w:t xml:space="preserve"> </w:t>
      </w:r>
    </w:p>
    <w:p w14:paraId="76BA73EB" w14:textId="54E787C0" w:rsidR="00F44F8D" w:rsidRPr="00035ED0" w:rsidRDefault="00035ED0" w:rsidP="00F44F8D">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9504" behindDoc="0" locked="0" layoutInCell="1" allowOverlap="1" wp14:anchorId="21693B12" wp14:editId="56DC1A3D">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5016F7"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67456" behindDoc="0" locked="0" layoutInCell="1" allowOverlap="1" wp14:anchorId="5D0BF130" wp14:editId="3067D2E7">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A73337"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Signature</w:t>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t>in the capacity of</w:t>
      </w:r>
      <w:r w:rsidR="00F44F8D" w:rsidRPr="00035ED0">
        <w:rPr>
          <w:rFonts w:ascii="Book Antiqua" w:hAnsi="Book Antiqua" w:cs="Arial"/>
          <w:sz w:val="22"/>
          <w:szCs w:val="22"/>
        </w:rPr>
        <w:tab/>
      </w:r>
    </w:p>
    <w:p w14:paraId="50331E1D" w14:textId="168A99DB" w:rsidR="001B4BE7" w:rsidRPr="00035ED0" w:rsidRDefault="00035ED0" w:rsidP="00F44F8D">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73600" behindDoc="0" locked="0" layoutInCell="1" allowOverlap="1" wp14:anchorId="2E309B80" wp14:editId="701CA8F4">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A30761"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71552" behindDoc="0" locked="0" layoutInCell="1" allowOverlap="1" wp14:anchorId="19CA47E8" wp14:editId="281A1FDC">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54005A"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Duly authorized to sign tenders for and on behalf of </w:t>
      </w:r>
    </w:p>
    <w:p w14:paraId="16D7F7FD" w14:textId="77777777" w:rsidR="007265C9" w:rsidRPr="00035ED0" w:rsidRDefault="007265C9" w:rsidP="00F44F8D">
      <w:pPr>
        <w:pStyle w:val="Default"/>
        <w:jc w:val="both"/>
        <w:rPr>
          <w:rFonts w:ascii="Book Antiqua" w:hAnsi="Book Antiqua" w:cs="Arial"/>
          <w:sz w:val="22"/>
          <w:szCs w:val="22"/>
        </w:rPr>
      </w:pPr>
    </w:p>
    <w:p w14:paraId="765154DC" w14:textId="77777777" w:rsidR="007265C9" w:rsidRPr="00035ED0" w:rsidRDefault="007265C9" w:rsidP="00F44F8D">
      <w:pPr>
        <w:pStyle w:val="Default"/>
        <w:jc w:val="both"/>
        <w:rPr>
          <w:rFonts w:ascii="Book Antiqua" w:hAnsi="Book Antiqua" w:cs="Arial"/>
          <w:sz w:val="22"/>
          <w:szCs w:val="22"/>
        </w:rPr>
      </w:pPr>
    </w:p>
    <w:p w14:paraId="293185B7" w14:textId="25300567" w:rsidR="0064026B" w:rsidRPr="00035ED0" w:rsidRDefault="00035ED0" w:rsidP="00F44F8D">
      <w:pPr>
        <w:pStyle w:val="Default"/>
        <w:jc w:val="both"/>
        <w:rPr>
          <w:rFonts w:ascii="Book Antiqua" w:hAnsi="Book Antiqua" w:cs="Arial"/>
          <w:b/>
          <w:bCs/>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75648" behindDoc="0" locked="0" layoutInCell="1" allowOverlap="1" wp14:anchorId="003550EC" wp14:editId="0010F267">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FCE90"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035ED0">
        <w:rPr>
          <w:rFonts w:ascii="Book Antiqua" w:hAnsi="Book Antiqua" w:cs="Arial"/>
          <w:b/>
          <w:bCs/>
          <w:sz w:val="22"/>
          <w:szCs w:val="22"/>
        </w:rPr>
        <w:t xml:space="preserve">(IN BLOCK CAPITALS) </w:t>
      </w:r>
    </w:p>
    <w:p w14:paraId="6BE398D1" w14:textId="77777777" w:rsidR="007265C9" w:rsidRPr="00035ED0" w:rsidRDefault="007265C9" w:rsidP="00F44F8D">
      <w:pPr>
        <w:pStyle w:val="Default"/>
        <w:jc w:val="both"/>
        <w:rPr>
          <w:rFonts w:ascii="Book Antiqua" w:hAnsi="Book Antiqua" w:cs="Arial"/>
          <w:sz w:val="22"/>
          <w:szCs w:val="22"/>
        </w:rPr>
      </w:pPr>
    </w:p>
    <w:p w14:paraId="156A73E1" w14:textId="27AB053E" w:rsidR="00E942E2" w:rsidRPr="00035ED0" w:rsidRDefault="00035ED0" w:rsidP="00E942E2">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78720" behindDoc="0" locked="0" layoutInCell="1" allowOverlap="1" wp14:anchorId="186E25B5" wp14:editId="4E6F876B">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A56018"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77696" behindDoc="0" locked="0" layoutInCell="1" allowOverlap="1" wp14:anchorId="54A95E88" wp14:editId="22707F35">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B51141"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sidRPr="00035ED0">
        <w:rPr>
          <w:rFonts w:ascii="Book Antiqua" w:hAnsi="Book Antiqua" w:cs="Arial"/>
          <w:sz w:val="22"/>
          <w:szCs w:val="22"/>
        </w:rPr>
        <w:t>Witness</w:t>
      </w:r>
      <w:r w:rsidR="00E942E2" w:rsidRPr="00035ED0">
        <w:rPr>
          <w:rFonts w:ascii="Book Antiqua" w:hAnsi="Book Antiqua" w:cs="Arial"/>
          <w:sz w:val="22"/>
          <w:szCs w:val="22"/>
        </w:rPr>
        <w:tab/>
      </w:r>
      <w:r w:rsidR="00E942E2" w:rsidRPr="00035ED0">
        <w:rPr>
          <w:rFonts w:ascii="Book Antiqua" w:hAnsi="Book Antiqua" w:cs="Arial"/>
          <w:sz w:val="22"/>
          <w:szCs w:val="22"/>
        </w:rPr>
        <w:tab/>
      </w:r>
      <w:r w:rsidR="00E942E2" w:rsidRPr="00035ED0">
        <w:rPr>
          <w:rFonts w:ascii="Book Antiqua" w:hAnsi="Book Antiqua" w:cs="Arial"/>
          <w:sz w:val="22"/>
          <w:szCs w:val="22"/>
        </w:rPr>
        <w:tab/>
      </w:r>
      <w:r w:rsidR="00E942E2" w:rsidRPr="00035ED0">
        <w:rPr>
          <w:rFonts w:ascii="Book Antiqua" w:hAnsi="Book Antiqua" w:cs="Arial"/>
          <w:sz w:val="22"/>
          <w:szCs w:val="22"/>
        </w:rPr>
        <w:tab/>
      </w:r>
      <w:r w:rsidR="00E942E2" w:rsidRPr="00035ED0">
        <w:rPr>
          <w:rFonts w:ascii="Book Antiqua" w:hAnsi="Book Antiqua" w:cs="Arial"/>
          <w:sz w:val="22"/>
          <w:szCs w:val="22"/>
        </w:rPr>
        <w:tab/>
        <w:t>Address</w:t>
      </w:r>
      <w:r w:rsidR="00E942E2" w:rsidRPr="00035ED0">
        <w:rPr>
          <w:rFonts w:ascii="Book Antiqua" w:hAnsi="Book Antiqua" w:cs="Arial"/>
          <w:sz w:val="22"/>
          <w:szCs w:val="22"/>
        </w:rPr>
        <w:tab/>
      </w:r>
    </w:p>
    <w:p w14:paraId="2FEC2C39" w14:textId="77777777" w:rsidR="00E942E2" w:rsidRPr="00035ED0" w:rsidRDefault="00E942E2" w:rsidP="00E942E2">
      <w:pPr>
        <w:pStyle w:val="Default"/>
        <w:jc w:val="both"/>
        <w:rPr>
          <w:rFonts w:ascii="Book Antiqua" w:hAnsi="Book Antiqua" w:cs="Arial"/>
          <w:sz w:val="22"/>
          <w:szCs w:val="22"/>
        </w:rPr>
      </w:pPr>
    </w:p>
    <w:p w14:paraId="12694400" w14:textId="11CEEA18" w:rsidR="00D94AB2" w:rsidRPr="00035ED0" w:rsidRDefault="00035ED0" w:rsidP="00E942E2">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80768" behindDoc="0" locked="0" layoutInCell="1" allowOverlap="1" wp14:anchorId="009C5E15" wp14:editId="42D8CA1F">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8B504"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sidRPr="00035ED0">
        <w:rPr>
          <w:rFonts w:ascii="Book Antiqua" w:hAnsi="Book Antiqua" w:cs="Arial"/>
          <w:sz w:val="22"/>
          <w:szCs w:val="22"/>
        </w:rPr>
        <w:t>Occupation</w:t>
      </w:r>
      <w:r w:rsidR="00E942E2" w:rsidRPr="00035ED0">
        <w:rPr>
          <w:rFonts w:ascii="Book Antiqua" w:hAnsi="Book Antiqua" w:cs="Arial"/>
          <w:sz w:val="22"/>
          <w:szCs w:val="22"/>
        </w:rPr>
        <w:tab/>
      </w:r>
    </w:p>
    <w:sectPr w:rsidR="00D94AB2" w:rsidRPr="00035ED0" w:rsidSect="00C6190D">
      <w:headerReference w:type="default" r:id="rId7"/>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54202" w14:textId="77777777" w:rsidR="0034139E" w:rsidRDefault="0034139E" w:rsidP="005F4A5A">
      <w:r>
        <w:separator/>
      </w:r>
    </w:p>
  </w:endnote>
  <w:endnote w:type="continuationSeparator" w:id="0">
    <w:p w14:paraId="39286780" w14:textId="77777777" w:rsidR="0034139E" w:rsidRDefault="0034139E"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5C3C4" w14:textId="77777777" w:rsidR="0034139E" w:rsidRDefault="0034139E" w:rsidP="005F4A5A">
      <w:r>
        <w:separator/>
      </w:r>
    </w:p>
  </w:footnote>
  <w:footnote w:type="continuationSeparator" w:id="0">
    <w:p w14:paraId="00C8075B" w14:textId="77777777" w:rsidR="0034139E" w:rsidRDefault="0034139E"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2BE8" w14:textId="77777777" w:rsidR="005F4A5A" w:rsidRDefault="005F4A5A" w:rsidP="005F4A5A">
    <w:pPr>
      <w:pStyle w:val="Header"/>
      <w:jc w:val="right"/>
    </w:pPr>
    <w:r>
      <w:t>CIMH006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35ED0"/>
    <w:rsid w:val="00046877"/>
    <w:rsid w:val="000A0CF4"/>
    <w:rsid w:val="001606EC"/>
    <w:rsid w:val="001B4BE7"/>
    <w:rsid w:val="0034139E"/>
    <w:rsid w:val="004074D6"/>
    <w:rsid w:val="00520E05"/>
    <w:rsid w:val="00525B64"/>
    <w:rsid w:val="005E1005"/>
    <w:rsid w:val="005F4A5A"/>
    <w:rsid w:val="0064026B"/>
    <w:rsid w:val="006B79E5"/>
    <w:rsid w:val="007265C9"/>
    <w:rsid w:val="00742469"/>
    <w:rsid w:val="0077490B"/>
    <w:rsid w:val="00783B95"/>
    <w:rsid w:val="008718B2"/>
    <w:rsid w:val="008C0D0F"/>
    <w:rsid w:val="008C6E4E"/>
    <w:rsid w:val="00900C27"/>
    <w:rsid w:val="00905E4E"/>
    <w:rsid w:val="00907CB6"/>
    <w:rsid w:val="00920E21"/>
    <w:rsid w:val="009607EC"/>
    <w:rsid w:val="00A867DC"/>
    <w:rsid w:val="00AE20EE"/>
    <w:rsid w:val="00AF1BCD"/>
    <w:rsid w:val="00B32118"/>
    <w:rsid w:val="00C6190D"/>
    <w:rsid w:val="00CF748A"/>
    <w:rsid w:val="00D94AB2"/>
    <w:rsid w:val="00DF3942"/>
    <w:rsid w:val="00E14125"/>
    <w:rsid w:val="00E942E2"/>
    <w:rsid w:val="00F314E2"/>
    <w:rsid w:val="00F44F8D"/>
    <w:rsid w:val="00F6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035ED0"/>
    <w:pPr>
      <w:spacing w:after="120"/>
    </w:pPr>
  </w:style>
  <w:style w:type="character" w:customStyle="1" w:styleId="BodyTextChar">
    <w:name w:val="Body Text Char"/>
    <w:basedOn w:val="DefaultParagraphFont"/>
    <w:link w:val="BodyText"/>
    <w:uiPriority w:val="99"/>
    <w:semiHidden/>
    <w:rsid w:val="00035ED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046877"/>
    <w:rsid w:val="00290EA0"/>
    <w:rsid w:val="004F0C8D"/>
    <w:rsid w:val="00783B95"/>
    <w:rsid w:val="008D5045"/>
    <w:rsid w:val="008E6326"/>
    <w:rsid w:val="009055E4"/>
    <w:rsid w:val="00920E21"/>
    <w:rsid w:val="00A54F39"/>
    <w:rsid w:val="00A97DA0"/>
    <w:rsid w:val="00CF748A"/>
    <w:rsid w:val="00D603DD"/>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0</TotalTime>
  <Pages>2</Pages>
  <Words>275</Words>
  <Characters>1386</Characters>
  <Application>Microsoft Office Word</Application>
  <DocSecurity>0</DocSecurity>
  <Lines>60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Walker</dc:creator>
  <cp:lastModifiedBy>Dwight Walker</cp:lastModifiedBy>
  <cp:revision>2</cp:revision>
  <dcterms:created xsi:type="dcterms:W3CDTF">2025-10-17T03:48:00Z</dcterms:created>
  <dcterms:modified xsi:type="dcterms:W3CDTF">2025-10-17T03:48:00Z</dcterms:modified>
</cp:coreProperties>
</file>